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450CEF">
      <w:pPr>
        <w:spacing w:line="440" w:lineRule="exact"/>
        <w:rPr>
          <w:rFonts w:hint="eastAsia" w:ascii="Times New Roman" w:hAnsi="Times New Roman" w:eastAsia="方正黑体_GBK"/>
          <w:color w:val="000000"/>
          <w:sz w:val="32"/>
          <w:szCs w:val="32"/>
        </w:rPr>
      </w:pPr>
      <w:r>
        <w:rPr>
          <w:rFonts w:ascii="Times New Roman" w:hAnsi="Times New Roman" w:eastAsia="方正黑体_GBK"/>
          <w:color w:val="000000"/>
          <w:sz w:val="32"/>
          <w:szCs w:val="32"/>
        </w:rPr>
        <w:t>附件</w:t>
      </w:r>
    </w:p>
    <w:p w14:paraId="39EF3429">
      <w:pPr>
        <w:spacing w:line="400" w:lineRule="exact"/>
        <w:rPr>
          <w:rFonts w:ascii="Times New Roman" w:hAnsi="Times New Roman" w:eastAsia="仿宋_GB2312"/>
          <w:color w:val="000000"/>
          <w:sz w:val="32"/>
          <w:szCs w:val="32"/>
        </w:rPr>
      </w:pPr>
    </w:p>
    <w:p w14:paraId="58B783CB">
      <w:pPr>
        <w:spacing w:line="640" w:lineRule="exact"/>
        <w:jc w:val="center"/>
        <w:rPr>
          <w:rFonts w:hint="eastAsia" w:ascii="Times New Roman" w:hAnsi="Times New Roman" w:eastAsia="方正小标宋_GBK"/>
          <w:color w:val="000000"/>
          <w:sz w:val="44"/>
          <w:szCs w:val="44"/>
        </w:rPr>
      </w:pPr>
      <w:r>
        <w:rPr>
          <w:rFonts w:hint="eastAsia" w:ascii="Times New Roman" w:hAnsi="Times New Roman" w:eastAsia="方正小标宋_GBK"/>
          <w:color w:val="000000"/>
          <w:sz w:val="44"/>
          <w:szCs w:val="44"/>
        </w:rPr>
        <w:t>盐城</w:t>
      </w:r>
      <w:r>
        <w:rPr>
          <w:rFonts w:ascii="Times New Roman" w:hAnsi="Times New Roman" w:eastAsia="方正小标宋_GBK"/>
          <w:color w:val="000000"/>
          <w:sz w:val="44"/>
          <w:szCs w:val="44"/>
        </w:rPr>
        <w:t>市</w:t>
      </w:r>
      <w:r>
        <w:rPr>
          <w:rFonts w:hint="eastAsia" w:ascii="Times New Roman" w:hAnsi="Times New Roman" w:eastAsia="方正小标宋_GBK"/>
          <w:color w:val="000000"/>
          <w:sz w:val="44"/>
          <w:szCs w:val="44"/>
        </w:rPr>
        <w:t>第</w:t>
      </w:r>
      <w:r>
        <w:rPr>
          <w:rFonts w:hint="eastAsia" w:ascii="Times New Roman" w:hAnsi="Times New Roman" w:eastAsia="方正小标宋_GBK"/>
          <w:color w:val="000000"/>
          <w:sz w:val="44"/>
          <w:szCs w:val="44"/>
          <w:lang w:val="en-US" w:eastAsia="zh-CN"/>
        </w:rPr>
        <w:t>六</w:t>
      </w:r>
      <w:r>
        <w:rPr>
          <w:rFonts w:hint="eastAsia" w:ascii="Times New Roman" w:hAnsi="Times New Roman" w:eastAsia="方正小标宋_GBK"/>
          <w:color w:val="000000"/>
          <w:sz w:val="44"/>
          <w:szCs w:val="44"/>
        </w:rPr>
        <w:t>届“党课开讲啦”</w:t>
      </w:r>
      <w:r>
        <w:rPr>
          <w:rFonts w:ascii="Times New Roman" w:hAnsi="Times New Roman" w:eastAsia="方正小标宋_GBK"/>
          <w:color w:val="000000"/>
          <w:sz w:val="44"/>
          <w:szCs w:val="44"/>
        </w:rPr>
        <w:t>微党课大赛</w:t>
      </w:r>
    </w:p>
    <w:p w14:paraId="160D8233">
      <w:pPr>
        <w:spacing w:line="640" w:lineRule="exact"/>
        <w:jc w:val="center"/>
        <w:rPr>
          <w:rFonts w:ascii="Times New Roman" w:hAnsi="Times New Roman" w:eastAsia="方正小标宋_GBK"/>
          <w:bCs/>
          <w:color w:val="000000"/>
          <w:sz w:val="44"/>
          <w:szCs w:val="44"/>
        </w:rPr>
      </w:pPr>
      <w:r>
        <w:rPr>
          <w:rFonts w:hint="eastAsia" w:ascii="Times New Roman" w:hAnsi="Times New Roman" w:eastAsia="方正小标宋_GBK"/>
          <w:color w:val="000000"/>
          <w:sz w:val="44"/>
          <w:szCs w:val="44"/>
          <w:lang w:val="en-US" w:eastAsia="zh-CN"/>
        </w:rPr>
        <w:t>优秀党课教案</w:t>
      </w:r>
      <w:bookmarkStart w:id="0" w:name="_GoBack"/>
      <w:bookmarkEnd w:id="0"/>
      <w:r>
        <w:rPr>
          <w:rFonts w:hint="eastAsia" w:ascii="Times New Roman" w:hAnsi="Times New Roman" w:eastAsia="方正小标宋_GBK"/>
          <w:color w:val="000000"/>
          <w:sz w:val="44"/>
          <w:szCs w:val="44"/>
        </w:rPr>
        <w:t>推荐</w:t>
      </w:r>
      <w:r>
        <w:rPr>
          <w:rFonts w:ascii="Times New Roman" w:hAnsi="Times New Roman" w:eastAsia="方正小标宋_GBK"/>
          <w:bCs/>
          <w:color w:val="000000"/>
          <w:sz w:val="44"/>
          <w:szCs w:val="44"/>
        </w:rPr>
        <w:t>汇总表</w:t>
      </w:r>
    </w:p>
    <w:p w14:paraId="030D6404">
      <w:pPr>
        <w:spacing w:after="72" w:afterLines="30" w:line="560" w:lineRule="exact"/>
        <w:rPr>
          <w:rFonts w:ascii="Times New Roman" w:hAnsi="Times New Roman" w:eastAsia="方正楷体_GBK"/>
          <w:bCs/>
          <w:color w:val="000000"/>
          <w:sz w:val="28"/>
          <w:szCs w:val="28"/>
        </w:rPr>
      </w:pPr>
      <w:r>
        <w:rPr>
          <w:rFonts w:ascii="Times New Roman" w:hAnsi="Times New Roman" w:eastAsia="方正楷体_GBK"/>
          <w:bCs/>
          <w:color w:val="000000"/>
          <w:sz w:val="28"/>
          <w:szCs w:val="28"/>
        </w:rPr>
        <w:t>报送单位</w:t>
      </w:r>
      <w:r>
        <w:rPr>
          <w:rFonts w:hint="eastAsia" w:ascii="Times New Roman" w:hAnsi="Times New Roman" w:eastAsia="方正楷体_GBK"/>
          <w:bCs/>
          <w:color w:val="000000"/>
          <w:sz w:val="28"/>
          <w:szCs w:val="28"/>
        </w:rPr>
        <w:t>（盖章）</w:t>
      </w:r>
      <w:r>
        <w:rPr>
          <w:rFonts w:ascii="Times New Roman" w:hAnsi="Times New Roman" w:eastAsia="方正楷体_GBK"/>
          <w:bCs/>
          <w:color w:val="000000"/>
          <w:sz w:val="28"/>
          <w:szCs w:val="28"/>
        </w:rPr>
        <w:t>：</w:t>
      </w:r>
    </w:p>
    <w:tbl>
      <w:tblPr>
        <w:tblStyle w:val="2"/>
        <w:tblW w:w="979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2025"/>
        <w:gridCol w:w="1068"/>
        <w:gridCol w:w="1234"/>
        <w:gridCol w:w="1188"/>
        <w:gridCol w:w="1175"/>
        <w:gridCol w:w="925"/>
        <w:gridCol w:w="1012"/>
        <w:gridCol w:w="604"/>
      </w:tblGrid>
      <w:tr w14:paraId="45BDDA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565" w:type="dxa"/>
            <w:noWrap w:val="0"/>
            <w:vAlign w:val="center"/>
          </w:tcPr>
          <w:p w14:paraId="7F0761C4">
            <w:pPr>
              <w:spacing w:line="300" w:lineRule="exact"/>
              <w:jc w:val="center"/>
              <w:rPr>
                <w:rFonts w:ascii="Times New Roman" w:hAnsi="Times New Roman" w:eastAsia="方正黑体_GBK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color w:val="000000"/>
                <w:sz w:val="21"/>
                <w:szCs w:val="21"/>
              </w:rPr>
              <w:t>序</w:t>
            </w:r>
          </w:p>
          <w:p w14:paraId="3807D954">
            <w:pPr>
              <w:spacing w:line="300" w:lineRule="exact"/>
              <w:jc w:val="center"/>
              <w:rPr>
                <w:rFonts w:ascii="Times New Roman" w:hAnsi="Times New Roman" w:eastAsia="方正黑体_GBK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color w:val="000000"/>
                <w:sz w:val="21"/>
                <w:szCs w:val="21"/>
              </w:rPr>
              <w:t>号</w:t>
            </w:r>
          </w:p>
        </w:tc>
        <w:tc>
          <w:tcPr>
            <w:tcW w:w="2025" w:type="dxa"/>
            <w:noWrap w:val="0"/>
            <w:vAlign w:val="center"/>
          </w:tcPr>
          <w:p w14:paraId="2C902AFF">
            <w:pPr>
              <w:spacing w:line="300" w:lineRule="exact"/>
              <w:jc w:val="center"/>
              <w:rPr>
                <w:rFonts w:hint="eastAsia" w:ascii="Times New Roman" w:hAnsi="Times New Roman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sz w:val="21"/>
                <w:szCs w:val="21"/>
              </w:rPr>
              <w:t>党课名称</w:t>
            </w:r>
          </w:p>
        </w:tc>
        <w:tc>
          <w:tcPr>
            <w:tcW w:w="1068" w:type="dxa"/>
            <w:noWrap w:val="0"/>
            <w:vAlign w:val="center"/>
          </w:tcPr>
          <w:p w14:paraId="07EA9818">
            <w:pPr>
              <w:spacing w:line="300" w:lineRule="exact"/>
              <w:jc w:val="center"/>
              <w:rPr>
                <w:rFonts w:hint="eastAsia" w:ascii="Times New Roman" w:hAnsi="Times New Roman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sz w:val="21"/>
                <w:szCs w:val="21"/>
              </w:rPr>
              <w:t>党课时长</w:t>
            </w:r>
          </w:p>
        </w:tc>
        <w:tc>
          <w:tcPr>
            <w:tcW w:w="1234" w:type="dxa"/>
            <w:noWrap w:val="0"/>
            <w:vAlign w:val="center"/>
          </w:tcPr>
          <w:p w14:paraId="18E7F0E6">
            <w:pPr>
              <w:spacing w:line="300" w:lineRule="exact"/>
              <w:jc w:val="center"/>
              <w:rPr>
                <w:rFonts w:hint="eastAsia" w:ascii="Times New Roman" w:hAnsi="Times New Roman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sz w:val="21"/>
                <w:szCs w:val="21"/>
              </w:rPr>
              <w:t>党课形式</w:t>
            </w:r>
          </w:p>
        </w:tc>
        <w:tc>
          <w:tcPr>
            <w:tcW w:w="1188" w:type="dxa"/>
            <w:noWrap w:val="0"/>
            <w:vAlign w:val="center"/>
          </w:tcPr>
          <w:p w14:paraId="2DE179AE">
            <w:pPr>
              <w:spacing w:line="300" w:lineRule="exact"/>
              <w:jc w:val="center"/>
              <w:rPr>
                <w:rFonts w:hint="eastAsia" w:ascii="Times New Roman" w:hAnsi="Times New Roman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sz w:val="21"/>
                <w:szCs w:val="21"/>
              </w:rPr>
              <w:t>课件格式</w:t>
            </w:r>
          </w:p>
        </w:tc>
        <w:tc>
          <w:tcPr>
            <w:tcW w:w="1175" w:type="dxa"/>
            <w:noWrap w:val="0"/>
            <w:vAlign w:val="center"/>
          </w:tcPr>
          <w:p w14:paraId="6FB75711">
            <w:pPr>
              <w:spacing w:line="300" w:lineRule="exact"/>
              <w:jc w:val="center"/>
              <w:rPr>
                <w:rFonts w:hint="eastAsia" w:ascii="Times New Roman" w:hAnsi="Times New Roman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sz w:val="21"/>
                <w:szCs w:val="21"/>
              </w:rPr>
              <w:t>党课类型</w:t>
            </w:r>
          </w:p>
        </w:tc>
        <w:tc>
          <w:tcPr>
            <w:tcW w:w="925" w:type="dxa"/>
            <w:noWrap w:val="0"/>
            <w:vAlign w:val="center"/>
          </w:tcPr>
          <w:p w14:paraId="28567D59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sz w:val="21"/>
                <w:szCs w:val="21"/>
              </w:rPr>
              <w:t>主讲人</w:t>
            </w:r>
          </w:p>
          <w:p w14:paraId="0EDB42E9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012" w:type="dxa"/>
            <w:noWrap w:val="0"/>
            <w:vAlign w:val="center"/>
          </w:tcPr>
          <w:p w14:paraId="4B457D85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sz w:val="21"/>
                <w:szCs w:val="21"/>
              </w:rPr>
              <w:t>主讲人</w:t>
            </w:r>
          </w:p>
          <w:p w14:paraId="1FE00623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sz w:val="21"/>
                <w:szCs w:val="21"/>
              </w:rPr>
              <w:t>单位职务</w:t>
            </w:r>
          </w:p>
        </w:tc>
        <w:tc>
          <w:tcPr>
            <w:tcW w:w="604" w:type="dxa"/>
            <w:noWrap w:val="0"/>
            <w:vAlign w:val="center"/>
          </w:tcPr>
          <w:p w14:paraId="5153C3DE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方正黑体_GBK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color w:val="000000"/>
                <w:sz w:val="21"/>
                <w:szCs w:val="21"/>
              </w:rPr>
              <w:t>备注</w:t>
            </w:r>
          </w:p>
        </w:tc>
      </w:tr>
      <w:tr w14:paraId="31E888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565" w:type="dxa"/>
            <w:noWrap w:val="0"/>
            <w:vAlign w:val="center"/>
          </w:tcPr>
          <w:p w14:paraId="073A2FBF">
            <w:pPr>
              <w:spacing w:line="440" w:lineRule="exact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  <w:r>
              <w:rPr>
                <w:rFonts w:ascii="Times New Roman" w:hAnsi="Times New Roman" w:eastAsia="方正小标宋_GBK"/>
                <w:color w:val="000000"/>
                <w:sz w:val="24"/>
              </w:rPr>
              <w:t>1</w:t>
            </w:r>
          </w:p>
        </w:tc>
        <w:tc>
          <w:tcPr>
            <w:tcW w:w="2025" w:type="dxa"/>
            <w:noWrap w:val="0"/>
            <w:vAlign w:val="center"/>
          </w:tcPr>
          <w:p w14:paraId="60BB1CD4">
            <w:pPr>
              <w:spacing w:line="440" w:lineRule="exact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0CC9316E">
            <w:pPr>
              <w:spacing w:line="440" w:lineRule="exact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5AC97302">
            <w:pPr>
              <w:spacing w:line="440" w:lineRule="exact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 w14:paraId="6C743DDD">
            <w:pPr>
              <w:spacing w:line="440" w:lineRule="exact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  <w:tc>
          <w:tcPr>
            <w:tcW w:w="1175" w:type="dxa"/>
            <w:noWrap w:val="0"/>
            <w:vAlign w:val="center"/>
          </w:tcPr>
          <w:p w14:paraId="03B5F73D">
            <w:pPr>
              <w:spacing w:line="440" w:lineRule="exact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  <w:tc>
          <w:tcPr>
            <w:tcW w:w="925" w:type="dxa"/>
            <w:noWrap w:val="0"/>
            <w:vAlign w:val="center"/>
          </w:tcPr>
          <w:p w14:paraId="5CF60798">
            <w:pPr>
              <w:spacing w:line="440" w:lineRule="exact"/>
              <w:ind w:left="-105" w:leftChars="-50" w:right="-105" w:rightChars="-50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4C093CED">
            <w:pPr>
              <w:spacing w:line="440" w:lineRule="exact"/>
              <w:ind w:left="-105" w:leftChars="-50" w:right="-105" w:rightChars="-50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  <w:tc>
          <w:tcPr>
            <w:tcW w:w="604" w:type="dxa"/>
            <w:noWrap w:val="0"/>
            <w:vAlign w:val="center"/>
          </w:tcPr>
          <w:p w14:paraId="7C357C1D">
            <w:pPr>
              <w:spacing w:line="440" w:lineRule="exact"/>
              <w:ind w:left="-105" w:leftChars="-50" w:right="-105" w:rightChars="-50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</w:tr>
      <w:tr w14:paraId="45C3DC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565" w:type="dxa"/>
            <w:noWrap w:val="0"/>
            <w:vAlign w:val="center"/>
          </w:tcPr>
          <w:p w14:paraId="277E16F8">
            <w:pPr>
              <w:spacing w:line="440" w:lineRule="exact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  <w:r>
              <w:rPr>
                <w:rFonts w:ascii="Times New Roman" w:hAnsi="Times New Roman" w:eastAsia="方正小标宋_GBK"/>
                <w:color w:val="000000"/>
                <w:sz w:val="24"/>
              </w:rPr>
              <w:t>2</w:t>
            </w:r>
          </w:p>
        </w:tc>
        <w:tc>
          <w:tcPr>
            <w:tcW w:w="2025" w:type="dxa"/>
            <w:noWrap w:val="0"/>
            <w:vAlign w:val="center"/>
          </w:tcPr>
          <w:p w14:paraId="600BF437">
            <w:pPr>
              <w:spacing w:line="440" w:lineRule="exact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4F8E62C1">
            <w:pPr>
              <w:spacing w:line="440" w:lineRule="exact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6F8A36A7">
            <w:pPr>
              <w:spacing w:line="440" w:lineRule="exact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 w14:paraId="0C6EF07A">
            <w:pPr>
              <w:spacing w:line="440" w:lineRule="exact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  <w:tc>
          <w:tcPr>
            <w:tcW w:w="1175" w:type="dxa"/>
            <w:noWrap w:val="0"/>
            <w:vAlign w:val="center"/>
          </w:tcPr>
          <w:p w14:paraId="2ED08D6A">
            <w:pPr>
              <w:spacing w:line="440" w:lineRule="exact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  <w:tc>
          <w:tcPr>
            <w:tcW w:w="925" w:type="dxa"/>
            <w:noWrap w:val="0"/>
            <w:vAlign w:val="center"/>
          </w:tcPr>
          <w:p w14:paraId="6CEC2947">
            <w:pPr>
              <w:spacing w:line="440" w:lineRule="exact"/>
              <w:ind w:left="-105" w:leftChars="-50" w:right="-105" w:rightChars="-50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7A56E117">
            <w:pPr>
              <w:spacing w:line="440" w:lineRule="exact"/>
              <w:ind w:left="-105" w:leftChars="-50" w:right="-105" w:rightChars="-50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  <w:tc>
          <w:tcPr>
            <w:tcW w:w="604" w:type="dxa"/>
            <w:noWrap w:val="0"/>
            <w:vAlign w:val="center"/>
          </w:tcPr>
          <w:p w14:paraId="78FD82E6">
            <w:pPr>
              <w:spacing w:line="440" w:lineRule="exact"/>
              <w:ind w:left="-105" w:leftChars="-50" w:right="-105" w:rightChars="-50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</w:tr>
      <w:tr w14:paraId="4A7B6D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565" w:type="dxa"/>
            <w:noWrap w:val="0"/>
            <w:vAlign w:val="center"/>
          </w:tcPr>
          <w:p w14:paraId="3EF8A7D5">
            <w:pPr>
              <w:spacing w:line="440" w:lineRule="exact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  <w:r>
              <w:rPr>
                <w:rFonts w:ascii="Times New Roman" w:hAnsi="Times New Roman" w:eastAsia="方正小标宋_GBK"/>
                <w:color w:val="000000"/>
                <w:sz w:val="24"/>
              </w:rPr>
              <w:t>3</w:t>
            </w:r>
          </w:p>
        </w:tc>
        <w:tc>
          <w:tcPr>
            <w:tcW w:w="2025" w:type="dxa"/>
            <w:noWrap w:val="0"/>
            <w:vAlign w:val="center"/>
          </w:tcPr>
          <w:p w14:paraId="345F3107">
            <w:pPr>
              <w:spacing w:line="440" w:lineRule="exact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1F926ED7">
            <w:pPr>
              <w:spacing w:line="440" w:lineRule="exact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09EBA4E7">
            <w:pPr>
              <w:spacing w:line="440" w:lineRule="exact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 w14:paraId="3CEEB106">
            <w:pPr>
              <w:spacing w:line="440" w:lineRule="exact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  <w:tc>
          <w:tcPr>
            <w:tcW w:w="1175" w:type="dxa"/>
            <w:noWrap w:val="0"/>
            <w:vAlign w:val="center"/>
          </w:tcPr>
          <w:p w14:paraId="7306203F">
            <w:pPr>
              <w:spacing w:line="440" w:lineRule="exact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  <w:tc>
          <w:tcPr>
            <w:tcW w:w="925" w:type="dxa"/>
            <w:noWrap w:val="0"/>
            <w:vAlign w:val="center"/>
          </w:tcPr>
          <w:p w14:paraId="2B6FB302">
            <w:pPr>
              <w:spacing w:line="440" w:lineRule="exact"/>
              <w:ind w:left="-105" w:leftChars="-50" w:right="-105" w:rightChars="-50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5A7684AB">
            <w:pPr>
              <w:spacing w:line="440" w:lineRule="exact"/>
              <w:ind w:left="-105" w:leftChars="-50" w:right="-105" w:rightChars="-50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  <w:tc>
          <w:tcPr>
            <w:tcW w:w="604" w:type="dxa"/>
            <w:noWrap w:val="0"/>
            <w:vAlign w:val="center"/>
          </w:tcPr>
          <w:p w14:paraId="2517C01C">
            <w:pPr>
              <w:spacing w:line="440" w:lineRule="exact"/>
              <w:ind w:left="-105" w:leftChars="-50" w:right="-105" w:rightChars="-50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</w:tr>
      <w:tr w14:paraId="5FE2DB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565" w:type="dxa"/>
            <w:noWrap w:val="0"/>
            <w:vAlign w:val="center"/>
          </w:tcPr>
          <w:p w14:paraId="37A4BDE9">
            <w:pPr>
              <w:spacing w:line="440" w:lineRule="exact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  <w:r>
              <w:rPr>
                <w:rFonts w:ascii="Times New Roman" w:hAnsi="Times New Roman" w:eastAsia="方正小标宋_GBK"/>
                <w:color w:val="000000"/>
                <w:sz w:val="24"/>
              </w:rPr>
              <w:t>4</w:t>
            </w:r>
          </w:p>
        </w:tc>
        <w:tc>
          <w:tcPr>
            <w:tcW w:w="2025" w:type="dxa"/>
            <w:noWrap w:val="0"/>
            <w:vAlign w:val="center"/>
          </w:tcPr>
          <w:p w14:paraId="2E905471">
            <w:pPr>
              <w:spacing w:line="440" w:lineRule="exact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7990E69A">
            <w:pPr>
              <w:spacing w:line="440" w:lineRule="exact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5D2A97F5">
            <w:pPr>
              <w:spacing w:line="440" w:lineRule="exact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 w14:paraId="05854880">
            <w:pPr>
              <w:spacing w:line="440" w:lineRule="exact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  <w:tc>
          <w:tcPr>
            <w:tcW w:w="1175" w:type="dxa"/>
            <w:noWrap w:val="0"/>
            <w:vAlign w:val="center"/>
          </w:tcPr>
          <w:p w14:paraId="1BC604B1">
            <w:pPr>
              <w:spacing w:line="440" w:lineRule="exact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  <w:tc>
          <w:tcPr>
            <w:tcW w:w="925" w:type="dxa"/>
            <w:noWrap w:val="0"/>
            <w:vAlign w:val="center"/>
          </w:tcPr>
          <w:p w14:paraId="0009D5B6">
            <w:pPr>
              <w:spacing w:line="440" w:lineRule="exact"/>
              <w:ind w:left="-105" w:leftChars="-50" w:right="-105" w:rightChars="-50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68AA8A55">
            <w:pPr>
              <w:spacing w:line="440" w:lineRule="exact"/>
              <w:ind w:left="-105" w:leftChars="-50" w:right="-105" w:rightChars="-50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  <w:tc>
          <w:tcPr>
            <w:tcW w:w="604" w:type="dxa"/>
            <w:noWrap w:val="0"/>
            <w:vAlign w:val="center"/>
          </w:tcPr>
          <w:p w14:paraId="363C52B1">
            <w:pPr>
              <w:spacing w:line="440" w:lineRule="exact"/>
              <w:ind w:left="-105" w:leftChars="-50" w:right="-105" w:rightChars="-50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</w:tr>
      <w:tr w14:paraId="16E9A6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565" w:type="dxa"/>
            <w:noWrap w:val="0"/>
            <w:vAlign w:val="center"/>
          </w:tcPr>
          <w:p w14:paraId="4E9EC7D8">
            <w:pPr>
              <w:spacing w:line="440" w:lineRule="exact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  <w:r>
              <w:rPr>
                <w:rFonts w:ascii="Times New Roman" w:hAnsi="Times New Roman" w:eastAsia="方正小标宋_GBK"/>
                <w:color w:val="000000"/>
                <w:sz w:val="24"/>
              </w:rPr>
              <w:t>5</w:t>
            </w:r>
          </w:p>
        </w:tc>
        <w:tc>
          <w:tcPr>
            <w:tcW w:w="2025" w:type="dxa"/>
            <w:noWrap w:val="0"/>
            <w:vAlign w:val="center"/>
          </w:tcPr>
          <w:p w14:paraId="48679C61">
            <w:pPr>
              <w:spacing w:line="440" w:lineRule="exact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7B49A9AC">
            <w:pPr>
              <w:spacing w:line="440" w:lineRule="exact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0A99C1D6">
            <w:pPr>
              <w:spacing w:line="440" w:lineRule="exact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 w14:paraId="12AF23E7">
            <w:pPr>
              <w:spacing w:line="440" w:lineRule="exact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  <w:tc>
          <w:tcPr>
            <w:tcW w:w="1175" w:type="dxa"/>
            <w:noWrap w:val="0"/>
            <w:vAlign w:val="center"/>
          </w:tcPr>
          <w:p w14:paraId="034900F5">
            <w:pPr>
              <w:spacing w:line="440" w:lineRule="exact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  <w:tc>
          <w:tcPr>
            <w:tcW w:w="925" w:type="dxa"/>
            <w:noWrap w:val="0"/>
            <w:vAlign w:val="center"/>
          </w:tcPr>
          <w:p w14:paraId="07524B7B">
            <w:pPr>
              <w:spacing w:line="440" w:lineRule="exact"/>
              <w:ind w:left="-105" w:leftChars="-50" w:right="-105" w:rightChars="-50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57229998">
            <w:pPr>
              <w:spacing w:line="440" w:lineRule="exact"/>
              <w:ind w:left="-105" w:leftChars="-50" w:right="-105" w:rightChars="-50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  <w:tc>
          <w:tcPr>
            <w:tcW w:w="604" w:type="dxa"/>
            <w:noWrap w:val="0"/>
            <w:vAlign w:val="center"/>
          </w:tcPr>
          <w:p w14:paraId="19613415">
            <w:pPr>
              <w:spacing w:line="440" w:lineRule="exact"/>
              <w:ind w:left="-105" w:leftChars="-50" w:right="-105" w:rightChars="-50"/>
              <w:jc w:val="center"/>
              <w:rPr>
                <w:rFonts w:ascii="Times New Roman" w:hAnsi="Times New Roman" w:eastAsia="方正小标宋_GBK"/>
                <w:color w:val="000000"/>
                <w:sz w:val="24"/>
              </w:rPr>
            </w:pPr>
          </w:p>
        </w:tc>
      </w:tr>
    </w:tbl>
    <w:p w14:paraId="2736A6BD">
      <w:pPr>
        <w:spacing w:line="500" w:lineRule="exact"/>
        <w:rPr>
          <w:rFonts w:hint="eastAsia" w:ascii="Times New Roman" w:hAnsi="Times New Roman" w:eastAsia="方正楷体_GBK" w:cs="方正楷体_GBK"/>
          <w:color w:val="000000"/>
          <w:sz w:val="26"/>
          <w:szCs w:val="28"/>
        </w:rPr>
      </w:pPr>
      <w:r>
        <w:rPr>
          <w:rFonts w:hint="eastAsia" w:ascii="Times New Roman" w:hAnsi="Times New Roman" w:eastAsia="方正楷体_GBK" w:cs="方正楷体_GBK"/>
          <w:color w:val="000000"/>
          <w:sz w:val="26"/>
          <w:szCs w:val="28"/>
        </w:rPr>
        <w:t>注：</w:t>
      </w:r>
      <w:r>
        <w:rPr>
          <w:rFonts w:hint="eastAsia" w:ascii="Times New Roman" w:hAnsi="Times New Roman" w:eastAsia="方正楷体_GBK" w:cs="方正楷体_GBK"/>
          <w:color w:val="000000"/>
          <w:sz w:val="26"/>
          <w:szCs w:val="28"/>
          <w:lang w:val="en-US" w:eastAsia="zh-CN"/>
        </w:rPr>
        <w:t>1.</w:t>
      </w:r>
      <w:r>
        <w:rPr>
          <w:rFonts w:hint="eastAsia" w:ascii="Times New Roman" w:hAnsi="Times New Roman" w:eastAsia="方正楷体_GBK" w:cs="方正楷体_GBK"/>
          <w:color w:val="000000"/>
          <w:sz w:val="26"/>
          <w:szCs w:val="28"/>
        </w:rPr>
        <w:t>本表纸质版报送1式2份。</w:t>
      </w:r>
    </w:p>
    <w:p w14:paraId="54B0A9BE">
      <w:pPr>
        <w:spacing w:line="500" w:lineRule="exact"/>
        <w:ind w:firstLine="520" w:firstLineChars="200"/>
        <w:rPr>
          <w:rFonts w:hint="eastAsia" w:ascii="Times New Roman" w:hAnsi="Times New Roman" w:eastAsia="方正楷体_GBK" w:cs="方正楷体_GBK"/>
          <w:color w:val="000000"/>
          <w:sz w:val="26"/>
          <w:szCs w:val="28"/>
        </w:rPr>
      </w:pPr>
      <w:r>
        <w:rPr>
          <w:rFonts w:hint="eastAsia" w:ascii="Times New Roman" w:hAnsi="Times New Roman" w:eastAsia="方正楷体_GBK" w:cs="方正楷体_GBK"/>
          <w:color w:val="000000"/>
          <w:sz w:val="26"/>
          <w:szCs w:val="28"/>
        </w:rPr>
        <w:t>2. 党课形式栏填“基本形式”“情景式”“对话式”“互动式”等。</w:t>
      </w:r>
    </w:p>
    <w:p w14:paraId="1B1B9576">
      <w:pPr>
        <w:spacing w:line="500" w:lineRule="exact"/>
        <w:ind w:firstLine="520" w:firstLineChars="200"/>
        <w:rPr>
          <w:rFonts w:hint="default" w:ascii="Times New Roman" w:hAnsi="Times New Roman" w:eastAsia="方正楷体_GBK" w:cs="方正楷体_GBK"/>
          <w:color w:val="000000"/>
          <w:sz w:val="26"/>
          <w:szCs w:val="28"/>
          <w:lang w:val="en-US" w:eastAsia="zh-CN"/>
        </w:rPr>
      </w:pPr>
      <w:r>
        <w:rPr>
          <w:rFonts w:hint="eastAsia" w:ascii="Times New Roman" w:hAnsi="Times New Roman" w:eastAsia="方正楷体_GBK" w:cs="方正楷体_GBK"/>
          <w:color w:val="000000"/>
          <w:sz w:val="26"/>
          <w:szCs w:val="28"/>
        </w:rPr>
        <w:t>3. 党课类型栏填机关事业类、国有企业类、民营企业类、农村类、社区类。</w:t>
      </w:r>
    </w:p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2Y2Y4MDFmODdlMDNjMmMyNTI4MGM5YjJjNjExODcifQ=="/>
  </w:docVars>
  <w:rsids>
    <w:rsidRoot w:val="36F16B0B"/>
    <w:rsid w:val="04AB36DC"/>
    <w:rsid w:val="11977D20"/>
    <w:rsid w:val="36F16B0B"/>
    <w:rsid w:val="37D050DF"/>
    <w:rsid w:val="469043B7"/>
    <w:rsid w:val="48422177"/>
    <w:rsid w:val="5E5B30A5"/>
    <w:rsid w:val="61695AD8"/>
    <w:rsid w:val="634C3904"/>
    <w:rsid w:val="668B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266</Words>
  <Characters>268</Characters>
  <Lines>0</Lines>
  <Paragraphs>0</Paragraphs>
  <TotalTime>0</TotalTime>
  <ScaleCrop>false</ScaleCrop>
  <LinksUpToDate>false</LinksUpToDate>
  <CharactersWithSpaces>346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2024-03-07T07:13:00Z</dcterms:created>
  <dc:creator>syck</dc:creator>
  <cp:lastModifiedBy>小新</cp:lastModifiedBy>
  <dcterms:modified xsi:type="dcterms:W3CDTF">2025-04-16T02:22:09Z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E0F0FC5D82994A76BD66745606A03695_11</vt:lpwstr>
  </property>
  <property fmtid="{D5CDD505-2E9C-101B-9397-08002B2CF9AE}" pid="4" name="KSOTemplateDocerSaveRecord">
    <vt:lpwstr>eyJoZGlkIjoiMjA0MzdhZGVhZTJhNGI0NTQwZjg4NmEzOWFkNTRjMjkiLCJ1c2VySWQiOiI0ODExOTQ2ODgifQ==</vt:lpwstr>
  </property>
</Properties>
</file>